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firstLine="709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Волжском районе полицейские провели профилактические и </w:t>
      </w:r>
      <w:r>
        <w:rPr>
          <w:b/>
          <w:color w:val="000000"/>
          <w:sz w:val="28"/>
          <w:szCs w:val="28"/>
        </w:rPr>
        <w:t xml:space="preserve">профориентационные</w:t>
      </w:r>
      <w:r>
        <w:rPr>
          <w:b/>
          <w:color w:val="000000"/>
          <w:sz w:val="28"/>
          <w:szCs w:val="28"/>
        </w:rPr>
        <w:t xml:space="preserve"> беседы со школьниками </w:t>
      </w:r>
      <w:r>
        <w:rPr>
          <w:b/>
          <w:color w:val="000000"/>
          <w:sz w:val="28"/>
          <w:szCs w:val="28"/>
        </w:rPr>
        <w:t xml:space="preserve">в режиме видеоконференцсвязи</w:t>
      </w:r>
      <w:r>
        <w:rPr>
          <w:b/>
        </w:rPr>
      </w:r>
    </w:p>
    <w:p>
      <w:pPr>
        <w:pStyle w:val="602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0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>
        <w:rPr>
          <w:color w:val="000000"/>
          <w:sz w:val="28"/>
          <w:szCs w:val="28"/>
        </w:rPr>
        <w:t xml:space="preserve">профориентационной</w:t>
      </w:r>
      <w:r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при содействии Общественного совета при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МВД России по Волжскому району </w:t>
      </w:r>
      <w:r>
        <w:rPr>
          <w:color w:val="000000"/>
          <w:sz w:val="28"/>
          <w:szCs w:val="28"/>
        </w:rPr>
        <w:t xml:space="preserve">сотрудники О МВД России по Волжскому району посетили Поволжское управ</w:t>
      </w:r>
      <w:r>
        <w:rPr>
          <w:color w:val="000000"/>
          <w:sz w:val="28"/>
          <w:szCs w:val="28"/>
        </w:rPr>
        <w:t xml:space="preserve">ление Министерства образования и науки Самарской области, где в режиме видеоконференцсвязи пообщались с 2500 учащимися из 22 школ. Заместитель начальника Отдела МВД России - начальник ОРЛС (отделение по работе с личным составом) территориального ОВД подпол</w:t>
      </w:r>
      <w:r>
        <w:rPr>
          <w:color w:val="000000"/>
          <w:sz w:val="28"/>
          <w:szCs w:val="28"/>
        </w:rPr>
        <w:t xml:space="preserve">ковник полиции Александр Кондрашкин рассказал учащимся о порядке поступления в учебные заведения МВД России. Разъяснил основные требования отбора кандидатов, включающие в себя конкурсные вступительные испытания, профессиональное психологическое тестировани</w:t>
      </w:r>
      <w:r>
        <w:rPr>
          <w:color w:val="000000"/>
          <w:sz w:val="28"/>
          <w:szCs w:val="28"/>
        </w:rPr>
        <w:t xml:space="preserve">е, оценку состояния здоровья и физической пригодности. Также, Александр Викторович отметил, что на курсантов вуза распространяются все социальные гарантии, предусмотренные для сотрудников полиции: бесплатное получение высшего образования, денежное и полное</w:t>
      </w:r>
      <w:r>
        <w:rPr>
          <w:sz w:val="28"/>
          <w:szCs w:val="28"/>
        </w:rPr>
        <w:t xml:space="preserve"> вещевое довольствие курсанта, проживание в общежитие.</w:t>
      </w:r>
      <w:r/>
    </w:p>
    <w:p>
      <w:pPr>
        <w:pStyle w:val="60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беседе также принял участие заместитель начальника ОГИБДД              О МВД России по Волжскому району подполковник полиции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Евгений </w:t>
      </w:r>
      <w:r>
        <w:rPr>
          <w:sz w:val="28"/>
          <w:szCs w:val="28"/>
        </w:rPr>
        <w:t xml:space="preserve">Шиманский</w:t>
      </w:r>
      <w:r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напомнил</w:t>
      </w:r>
      <w:r>
        <w:rPr>
          <w:sz w:val="28"/>
          <w:szCs w:val="28"/>
        </w:rPr>
        <w:t xml:space="preserve"> детям </w:t>
      </w:r>
      <w:r>
        <w:rPr>
          <w:sz w:val="28"/>
          <w:szCs w:val="28"/>
        </w:rPr>
        <w:t xml:space="preserve">о соблюдении правил дорожного движения, в частности, напомнил об опасностях на дороге и предостерег их быть более дисциплинированными, находясь вблизи проезжей части. Вспомнили дорожные ловушки, в которых могут оказаться дети на улице.</w:t>
      </w:r>
      <w:r/>
    </w:p>
    <w:p>
      <w:pPr>
        <w:pStyle w:val="602"/>
        <w:ind w:firstLine="709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ОДН О</w:t>
      </w:r>
      <w:r>
        <w:rPr>
          <w:sz w:val="28"/>
          <w:szCs w:val="28"/>
        </w:rPr>
        <w:t xml:space="preserve"> МВД России по Во</w:t>
      </w:r>
      <w:r>
        <w:rPr>
          <w:sz w:val="28"/>
          <w:szCs w:val="28"/>
        </w:rPr>
        <w:t xml:space="preserve">лжскому району майор полиции Наталья Плотникова довела до школьников правила поведения в общественных местах, объяснила куда обращаться в случае опасности, и что делать, если их права нарушаются, также разъяснила об ответственности, которую несут родители </w:t>
      </w:r>
      <w:r>
        <w:rPr>
          <w:sz w:val="28"/>
          <w:szCs w:val="28"/>
        </w:rPr>
        <w:t xml:space="preserve">за неисполнение обязанностей по содержанию и воспитанию несовершеннолетних. Майор полиции также рассказала детям о распространенных способах обмана при совершении покупки в сети Интернет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 соблюдении правил безопасного общения в </w:t>
      </w:r>
      <w:r>
        <w:rPr>
          <w:sz w:val="28"/>
          <w:szCs w:val="28"/>
        </w:rPr>
        <w:t xml:space="preserve">мессенджерах</w:t>
      </w:r>
      <w:r>
        <w:rPr>
          <w:sz w:val="28"/>
          <w:szCs w:val="28"/>
        </w:rPr>
        <w:t xml:space="preserve">, а также об ответственности за занятие экстремистской деятельностью.</w:t>
      </w:r>
      <w:r/>
    </w:p>
    <w:p>
      <w:pPr>
        <w:pStyle w:val="602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оперуполномоченный отделения по контролю за оборотом наркотиков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МВД России по Волжскому району старший лейтенант полиции</w:t>
      </w:r>
      <w:r>
        <w:rPr>
          <w:color w:val="000000"/>
          <w:sz w:val="28"/>
          <w:szCs w:val="28"/>
        </w:rPr>
        <w:t xml:space="preserve"> Андрей </w:t>
      </w:r>
      <w:r>
        <w:rPr>
          <w:color w:val="000000"/>
          <w:sz w:val="28"/>
          <w:szCs w:val="28"/>
        </w:rPr>
        <w:t xml:space="preserve">Кордонский</w:t>
      </w:r>
      <w:r>
        <w:rPr>
          <w:color w:val="000000"/>
          <w:sz w:val="28"/>
          <w:szCs w:val="28"/>
        </w:rPr>
        <w:t xml:space="preserve"> рассказал учащимся о незаконном потреблении наркотических средств, а также об уголовной ответственности за их сбыт.</w:t>
      </w:r>
      <w:r/>
    </w:p>
    <w:p>
      <w:pPr>
        <w:pStyle w:val="602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завершении встречи ребята получили от представителей правоохранительных органов компетентные и развернутые ответы на интересующие вопросы. </w:t>
      </w:r>
      <w:r/>
    </w:p>
    <w:p>
      <w:r/>
      <w:r/>
    </w:p>
    <w:p>
      <w:pPr>
        <w:jc w:val="center"/>
        <w:rPr>
          <w:highlight w:val="non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15440" cy="413658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639281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515439" cy="4136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4.3pt;height:325.7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5440" cy="4136580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185703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5515439" cy="4136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34.3pt;height:325.7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revision>4</cp:revision>
  <dcterms:created xsi:type="dcterms:W3CDTF">2023-01-31T12:15:00Z</dcterms:created>
  <dcterms:modified xsi:type="dcterms:W3CDTF">2023-02-01T11:07:30Z</dcterms:modified>
</cp:coreProperties>
</file>